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D47" w:rsidRPr="006522E0" w:rsidRDefault="00742D47" w:rsidP="00742D47">
      <w:pPr>
        <w:shd w:val="clear" w:color="auto" w:fill="FCFCFC"/>
        <w:spacing w:after="0" w:line="435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6522E0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Общее недоразвитие речи. Коррекция ОНР у детей</w:t>
      </w:r>
    </w:p>
    <w:p w:rsidR="00742D47" w:rsidRPr="00742D47" w:rsidRDefault="00742D47" w:rsidP="00742D47">
      <w:pPr>
        <w:shd w:val="clear" w:color="auto" w:fill="FCFCFC"/>
        <w:spacing w:after="0" w:line="435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742D47" w:rsidRPr="00865437" w:rsidRDefault="00742D47" w:rsidP="006522E0">
      <w:pPr>
        <w:shd w:val="clear" w:color="auto" w:fill="FCFCFC"/>
        <w:spacing w:after="0"/>
        <w:ind w:firstLine="708"/>
        <w:jc w:val="both"/>
        <w:textAlignment w:val="baseline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865437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Какие ассоциации могут возникнуть, когда слышим словосочетание «общее недоразвитие речи»?</w:t>
      </w:r>
      <w:r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 Вариантов может быть много, но </w:t>
      </w:r>
      <w:r w:rsidRPr="00865437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се они будут отражать одну и ту </w:t>
      </w:r>
      <w:r w:rsidRPr="00865437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же м</w:t>
      </w:r>
      <w:r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ысль: это неправильная речь. Но </w:t>
      </w:r>
      <w:r w:rsidRPr="00865437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что значит неправильная р</w:t>
      </w:r>
      <w:r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ечь или некрасивая речь? Это та речь, которая не </w:t>
      </w:r>
      <w:r w:rsidRPr="00865437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соответствует нормам и пр</w:t>
      </w:r>
      <w:r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авилам данной языковой среды, в которой находится человек, так </w:t>
      </w:r>
      <w:r w:rsidRPr="00865437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же сюда можно отнести неумение человека и</w:t>
      </w:r>
      <w:r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спользовать языковые средства в соответствии с </w:t>
      </w:r>
      <w:r w:rsidRPr="00865437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условиями общения. Данная х</w:t>
      </w:r>
      <w:r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арактеристика может относится в определенных случаях к людям, не имеющим ОНР, у </w:t>
      </w:r>
      <w:r w:rsidRPr="00865437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них отмечаются речевые ошибки.</w:t>
      </w:r>
    </w:p>
    <w:p w:rsidR="00742D47" w:rsidRPr="00865437" w:rsidRDefault="00742D47" w:rsidP="006522E0">
      <w:pPr>
        <w:shd w:val="clear" w:color="auto" w:fill="FCFCFC"/>
        <w:spacing w:after="0"/>
        <w:ind w:firstLine="708"/>
        <w:jc w:val="both"/>
        <w:textAlignment w:val="baseline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865437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Общее недоразвитие речи характеризуется нарушением формирования все</w:t>
      </w:r>
      <w:r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х компонентов речевой системы в их </w:t>
      </w:r>
      <w:r w:rsidRPr="00865437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единстве (звуковой стороны речи, фонематических процессов, лексики</w:t>
      </w:r>
      <w:r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, грамматического строя речи) у детей с </w:t>
      </w:r>
      <w:r w:rsidRPr="00865437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нормальным слухом.</w:t>
      </w:r>
    </w:p>
    <w:p w:rsidR="00742D47" w:rsidRPr="00865437" w:rsidRDefault="00742D47" w:rsidP="006522E0">
      <w:pPr>
        <w:shd w:val="clear" w:color="auto" w:fill="FCFCFC"/>
        <w:spacing w:after="0"/>
        <w:jc w:val="both"/>
        <w:textAlignment w:val="baseline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5437">
        <w:rPr>
          <w:rFonts w:ascii="Times New Roman" w:eastAsia="Times New Roman" w:hAnsi="Times New Roman"/>
          <w:b/>
          <w:sz w:val="24"/>
          <w:szCs w:val="24"/>
          <w:lang w:eastAsia="ru-RU"/>
        </w:rPr>
        <w:t>Причины возникновения ОНР у детей:</w:t>
      </w:r>
    </w:p>
    <w:p w:rsidR="00742D47" w:rsidRPr="00865437" w:rsidRDefault="00742D47" w:rsidP="006522E0">
      <w:pPr>
        <w:numPr>
          <w:ilvl w:val="0"/>
          <w:numId w:val="1"/>
        </w:numPr>
        <w:spacing w:after="0"/>
        <w:ind w:left="480"/>
        <w:jc w:val="both"/>
        <w:textAlignment w:val="baseline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865437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инфекции или интоксикации (ранний и</w:t>
      </w:r>
      <w:r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ли поздний токсикозы) матери во </w:t>
      </w:r>
      <w:r w:rsidRPr="00865437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время беременности,</w:t>
      </w:r>
    </w:p>
    <w:p w:rsidR="00742D47" w:rsidRPr="00865437" w:rsidRDefault="00742D47" w:rsidP="006522E0">
      <w:pPr>
        <w:numPr>
          <w:ilvl w:val="0"/>
          <w:numId w:val="1"/>
        </w:numPr>
        <w:spacing w:after="0"/>
        <w:ind w:left="480"/>
        <w:jc w:val="both"/>
        <w:textAlignment w:val="baseline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несовместимости крови матери и плода по </w:t>
      </w:r>
      <w:r w:rsidRPr="00865437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резус-фактору или групповой принадлежности,</w:t>
      </w:r>
    </w:p>
    <w:p w:rsidR="00742D47" w:rsidRPr="00865437" w:rsidRDefault="00742D47" w:rsidP="006522E0">
      <w:pPr>
        <w:numPr>
          <w:ilvl w:val="0"/>
          <w:numId w:val="1"/>
        </w:numPr>
        <w:spacing w:after="0"/>
        <w:ind w:left="480"/>
        <w:jc w:val="both"/>
        <w:textAlignment w:val="baseline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865437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патология натального (родо</w:t>
      </w:r>
      <w:r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вого) периода (родовые травмы и патология в </w:t>
      </w:r>
      <w:r w:rsidRPr="00865437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родах),</w:t>
      </w:r>
    </w:p>
    <w:p w:rsidR="00742D47" w:rsidRPr="00865437" w:rsidRDefault="00742D47" w:rsidP="006522E0">
      <w:pPr>
        <w:numPr>
          <w:ilvl w:val="0"/>
          <w:numId w:val="1"/>
        </w:numPr>
        <w:spacing w:after="0"/>
        <w:ind w:left="480"/>
        <w:jc w:val="both"/>
        <w:textAlignment w:val="baseline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заболевания ЦНС и травмы мозга в </w:t>
      </w:r>
      <w:r w:rsidRPr="00865437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первые годы жизни ребенка</w:t>
      </w:r>
    </w:p>
    <w:p w:rsidR="00742D47" w:rsidRPr="00865437" w:rsidRDefault="00742D47" w:rsidP="006522E0">
      <w:pPr>
        <w:numPr>
          <w:ilvl w:val="0"/>
          <w:numId w:val="1"/>
        </w:numPr>
        <w:spacing w:after="0"/>
        <w:ind w:left="480"/>
        <w:jc w:val="both"/>
        <w:textAlignment w:val="baseline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865437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небла</w:t>
      </w:r>
      <w:r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гоприятные условия воспитания и </w:t>
      </w:r>
      <w:r w:rsidRPr="00865437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обучения, психическая депривация.</w:t>
      </w:r>
    </w:p>
    <w:p w:rsidR="00742D47" w:rsidRPr="00865437" w:rsidRDefault="00742D47" w:rsidP="006522E0">
      <w:pPr>
        <w:shd w:val="clear" w:color="auto" w:fill="FCFCFC"/>
        <w:spacing w:after="0"/>
        <w:ind w:firstLine="120"/>
        <w:jc w:val="both"/>
        <w:textAlignment w:val="baseline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Несмотря на </w:t>
      </w:r>
      <w:r w:rsidRPr="00865437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о, </w:t>
      </w:r>
      <w:r w:rsidRPr="00865437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что ОНР может сопровождать разли</w:t>
      </w:r>
      <w:r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чные формы речевых патологий, у </w:t>
      </w:r>
      <w:r w:rsidRPr="00865437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детей имеются типи</w:t>
      </w:r>
      <w:r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чные проявления, указывающие на </w:t>
      </w:r>
      <w:r w:rsidRPr="00865437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системные нарушения речевой деятельности:</w:t>
      </w:r>
    </w:p>
    <w:p w:rsidR="00742D47" w:rsidRPr="00865437" w:rsidRDefault="00742D47" w:rsidP="006522E0">
      <w:pPr>
        <w:numPr>
          <w:ilvl w:val="0"/>
          <w:numId w:val="2"/>
        </w:numPr>
        <w:spacing w:after="0"/>
        <w:ind w:left="480"/>
        <w:jc w:val="both"/>
        <w:textAlignment w:val="baseline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865437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более позднее начало речи: первые слова появляются к 3–4, а иногда и к 5 годам;</w:t>
      </w:r>
    </w:p>
    <w:p w:rsidR="00742D47" w:rsidRPr="00865437" w:rsidRDefault="00742D47" w:rsidP="006522E0">
      <w:pPr>
        <w:numPr>
          <w:ilvl w:val="0"/>
          <w:numId w:val="2"/>
        </w:numPr>
        <w:spacing w:after="0"/>
        <w:ind w:left="480"/>
        <w:jc w:val="both"/>
        <w:textAlignment w:val="baseline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865437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речь </w:t>
      </w:r>
      <w:proofErr w:type="spellStart"/>
      <w:r w:rsidRPr="00865437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аграмматична</w:t>
      </w:r>
      <w:proofErr w:type="spellEnd"/>
      <w:r w:rsidRPr="00865437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 и недостаточно фонетически оформлена;</w:t>
      </w:r>
    </w:p>
    <w:p w:rsidR="00742D47" w:rsidRPr="00865437" w:rsidRDefault="00742D47" w:rsidP="006522E0">
      <w:pPr>
        <w:numPr>
          <w:ilvl w:val="0"/>
          <w:numId w:val="2"/>
        </w:numPr>
        <w:spacing w:after="0"/>
        <w:ind w:left="480"/>
        <w:jc w:val="both"/>
        <w:textAlignment w:val="baseline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865437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ребёнок, понимая обращенную к нему речь, не может сам правильно озвучить свои мысли;</w:t>
      </w:r>
    </w:p>
    <w:p w:rsidR="00742D47" w:rsidRPr="00865437" w:rsidRDefault="00742D47" w:rsidP="006522E0">
      <w:pPr>
        <w:numPr>
          <w:ilvl w:val="0"/>
          <w:numId w:val="2"/>
        </w:numPr>
        <w:spacing w:after="0"/>
        <w:ind w:left="480"/>
        <w:jc w:val="both"/>
        <w:textAlignment w:val="baseline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865437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речь детей с ОНР малопонятна.</w:t>
      </w:r>
    </w:p>
    <w:p w:rsidR="00742D47" w:rsidRPr="00865437" w:rsidRDefault="00742D47" w:rsidP="006522E0">
      <w:pPr>
        <w:numPr>
          <w:ilvl w:val="0"/>
          <w:numId w:val="2"/>
        </w:numPr>
        <w:spacing w:after="0"/>
        <w:ind w:left="480"/>
        <w:jc w:val="both"/>
        <w:textAlignment w:val="baseline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865437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низкая речевая активность;</w:t>
      </w:r>
    </w:p>
    <w:p w:rsidR="00742D47" w:rsidRPr="00865437" w:rsidRDefault="00742D47" w:rsidP="006522E0">
      <w:pPr>
        <w:numPr>
          <w:ilvl w:val="0"/>
          <w:numId w:val="2"/>
        </w:numPr>
        <w:spacing w:after="0"/>
        <w:ind w:left="480"/>
        <w:jc w:val="both"/>
        <w:textAlignment w:val="baseline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865437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критичность к речевой недостаточности;</w:t>
      </w:r>
    </w:p>
    <w:p w:rsidR="00742D47" w:rsidRPr="00865437" w:rsidRDefault="00742D47" w:rsidP="006522E0">
      <w:pPr>
        <w:numPr>
          <w:ilvl w:val="0"/>
          <w:numId w:val="2"/>
        </w:numPr>
        <w:spacing w:after="0"/>
        <w:ind w:left="480"/>
        <w:jc w:val="both"/>
        <w:textAlignment w:val="baseline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865437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неравномерность речевого и психического развития</w:t>
      </w:r>
    </w:p>
    <w:p w:rsidR="00742D47" w:rsidRPr="00865437" w:rsidRDefault="00742D47" w:rsidP="006522E0">
      <w:pPr>
        <w:shd w:val="clear" w:color="auto" w:fill="FCFCFC"/>
        <w:spacing w:after="0"/>
        <w:ind w:firstLine="120"/>
        <w:jc w:val="both"/>
        <w:textAlignment w:val="baseline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865437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У всех детей с ОНР всегда отмечается нарушение звукопроизношения, недоразвитие фонематического слуха, выраженное отставание в формировании словарного запаса и грамматического строя речи.</w:t>
      </w:r>
    </w:p>
    <w:p w:rsidR="006522E0" w:rsidRPr="006522E0" w:rsidRDefault="006522E0" w:rsidP="006522E0">
      <w:pPr>
        <w:shd w:val="clear" w:color="auto" w:fill="FCFCFC"/>
        <w:spacing w:after="0"/>
        <w:textAlignment w:val="baseline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2D47" w:rsidRPr="00865437" w:rsidRDefault="00742D47" w:rsidP="006522E0">
      <w:pPr>
        <w:shd w:val="clear" w:color="auto" w:fill="FCFCFC"/>
        <w:spacing w:after="0"/>
        <w:jc w:val="center"/>
        <w:textAlignment w:val="baseline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5437">
        <w:rPr>
          <w:rFonts w:ascii="Times New Roman" w:eastAsia="Times New Roman" w:hAnsi="Times New Roman"/>
          <w:b/>
          <w:sz w:val="24"/>
          <w:szCs w:val="24"/>
          <w:lang w:eastAsia="ru-RU"/>
        </w:rPr>
        <w:t>3 уровня речевого развития при общем недоразвитии речи</w:t>
      </w:r>
    </w:p>
    <w:tbl>
      <w:tblPr>
        <w:tblW w:w="10773" w:type="dxa"/>
        <w:tblInd w:w="-575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shd w:val="clear" w:color="auto" w:fill="FCFCF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835"/>
        <w:gridCol w:w="3402"/>
        <w:gridCol w:w="3118"/>
      </w:tblGrid>
      <w:tr w:rsidR="006522E0" w:rsidRPr="00742D47" w:rsidTr="006522E0">
        <w:tc>
          <w:tcPr>
            <w:tcW w:w="1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42D47" w:rsidRPr="00742D47" w:rsidRDefault="00742D47" w:rsidP="006522E0">
            <w:pPr>
              <w:spacing w:after="0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742D47">
              <w:rPr>
                <w:rFonts w:ascii="Times New Roman" w:eastAsia="Times New Roman" w:hAnsi="Times New Roman"/>
                <w:b/>
                <w:bCs/>
                <w:lang w:eastAsia="ru-RU"/>
              </w:rPr>
              <w:t>Компонет</w:t>
            </w:r>
            <w:proofErr w:type="spellEnd"/>
            <w:r w:rsidRPr="00742D4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языковой системы</w:t>
            </w:r>
          </w:p>
        </w:tc>
        <w:tc>
          <w:tcPr>
            <w:tcW w:w="2835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D47" w:rsidRPr="00742D47" w:rsidRDefault="00742D47" w:rsidP="006522E0">
            <w:pPr>
              <w:spacing w:after="0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b/>
                <w:bCs/>
                <w:lang w:eastAsia="ru-RU"/>
              </w:rPr>
              <w:t>I уровень</w:t>
            </w:r>
          </w:p>
        </w:tc>
        <w:tc>
          <w:tcPr>
            <w:tcW w:w="3402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D47" w:rsidRPr="00742D47" w:rsidRDefault="00742D47" w:rsidP="006522E0">
            <w:pPr>
              <w:spacing w:after="0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b/>
                <w:bCs/>
                <w:lang w:eastAsia="ru-RU"/>
              </w:rPr>
              <w:t>II уровень</w:t>
            </w:r>
          </w:p>
        </w:tc>
        <w:tc>
          <w:tcPr>
            <w:tcW w:w="31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D47" w:rsidRPr="00742D47" w:rsidRDefault="00742D47" w:rsidP="006522E0">
            <w:pPr>
              <w:spacing w:after="0"/>
              <w:textAlignment w:val="baseline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b/>
                <w:bCs/>
                <w:lang w:eastAsia="ru-RU"/>
              </w:rPr>
              <w:t>III уровень</w:t>
            </w:r>
          </w:p>
        </w:tc>
      </w:tr>
      <w:tr w:rsidR="006522E0" w:rsidRPr="00742D47" w:rsidTr="006522E0">
        <w:tc>
          <w:tcPr>
            <w:tcW w:w="1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D47" w:rsidRPr="00742D47" w:rsidRDefault="00742D47" w:rsidP="006522E0">
            <w:pPr>
              <w:spacing w:after="0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>Словарный запас</w:t>
            </w:r>
          </w:p>
        </w:tc>
        <w:tc>
          <w:tcPr>
            <w:tcW w:w="2835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2E0" w:rsidRDefault="00742D47" w:rsidP="006522E0">
            <w:pPr>
              <w:numPr>
                <w:ilvl w:val="0"/>
                <w:numId w:val="3"/>
              </w:numPr>
              <w:spacing w:after="0"/>
              <w:ind w:left="405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 xml:space="preserve">Резко отстает от </w:t>
            </w:r>
          </w:p>
          <w:p w:rsidR="00742D47" w:rsidRPr="00742D47" w:rsidRDefault="00742D47" w:rsidP="006522E0">
            <w:pPr>
              <w:spacing w:after="0"/>
              <w:ind w:left="45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>нормы. Активный словарь: использует небольшое количество слов–корней;</w:t>
            </w:r>
          </w:p>
          <w:p w:rsidR="006522E0" w:rsidRDefault="00742D47" w:rsidP="006522E0">
            <w:pPr>
              <w:numPr>
                <w:ilvl w:val="0"/>
                <w:numId w:val="3"/>
              </w:numPr>
              <w:spacing w:after="0"/>
              <w:ind w:left="405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 xml:space="preserve">слова не имеют </w:t>
            </w:r>
          </w:p>
          <w:p w:rsidR="00742D47" w:rsidRPr="00742D47" w:rsidRDefault="00742D47" w:rsidP="006522E0">
            <w:pPr>
              <w:spacing w:after="0"/>
              <w:ind w:left="45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lastRenderedPageBreak/>
              <w:t>точного соотношения с реальными предметами и действиями.</w:t>
            </w:r>
          </w:p>
        </w:tc>
        <w:tc>
          <w:tcPr>
            <w:tcW w:w="3402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2E0" w:rsidRDefault="00742D47" w:rsidP="006522E0">
            <w:pPr>
              <w:numPr>
                <w:ilvl w:val="0"/>
                <w:numId w:val="4"/>
              </w:numPr>
              <w:spacing w:after="0"/>
              <w:ind w:left="405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lastRenderedPageBreak/>
              <w:t xml:space="preserve">Отстает от нормы – </w:t>
            </w:r>
          </w:p>
          <w:p w:rsidR="00742D47" w:rsidRPr="00742D47" w:rsidRDefault="00742D47" w:rsidP="006522E0">
            <w:pPr>
              <w:spacing w:after="0"/>
              <w:ind w:left="45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 xml:space="preserve">ограниченный запас </w:t>
            </w:r>
            <w:proofErr w:type="spellStart"/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>общеупотребляемых</w:t>
            </w:r>
            <w:proofErr w:type="spellEnd"/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 xml:space="preserve"> слов;</w:t>
            </w:r>
          </w:p>
          <w:p w:rsidR="006522E0" w:rsidRDefault="00742D47" w:rsidP="006522E0">
            <w:pPr>
              <w:numPr>
                <w:ilvl w:val="0"/>
                <w:numId w:val="4"/>
              </w:numPr>
              <w:spacing w:after="0"/>
              <w:ind w:left="405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 xml:space="preserve">не знает слова </w:t>
            </w:r>
          </w:p>
          <w:p w:rsidR="006522E0" w:rsidRDefault="00742D47" w:rsidP="006522E0">
            <w:pPr>
              <w:spacing w:after="0"/>
              <w:ind w:left="45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 xml:space="preserve">обозначающие </w:t>
            </w:r>
          </w:p>
          <w:p w:rsidR="00742D47" w:rsidRPr="00742D47" w:rsidRDefault="00742D47" w:rsidP="006522E0">
            <w:pPr>
              <w:spacing w:after="0"/>
              <w:ind w:left="45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lastRenderedPageBreak/>
              <w:t>части тела, животных, их детенышей, одежды, мебели, цвета, формы, размеры.</w:t>
            </w:r>
          </w:p>
          <w:p w:rsidR="006522E0" w:rsidRDefault="00742D47" w:rsidP="006522E0">
            <w:pPr>
              <w:numPr>
                <w:ilvl w:val="0"/>
                <w:numId w:val="4"/>
              </w:numPr>
              <w:spacing w:after="0"/>
              <w:ind w:left="405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 xml:space="preserve">в состав словаря входят: </w:t>
            </w:r>
          </w:p>
          <w:p w:rsidR="00742D47" w:rsidRPr="00742D47" w:rsidRDefault="00742D47" w:rsidP="006522E0">
            <w:pPr>
              <w:spacing w:after="0"/>
              <w:ind w:left="45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>существительные, глаголы, предлоги, местоимения, союзы.</w:t>
            </w:r>
          </w:p>
        </w:tc>
        <w:tc>
          <w:tcPr>
            <w:tcW w:w="31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2E0" w:rsidRDefault="00742D47" w:rsidP="006522E0">
            <w:pPr>
              <w:numPr>
                <w:ilvl w:val="0"/>
                <w:numId w:val="5"/>
              </w:numPr>
              <w:spacing w:after="0"/>
              <w:ind w:left="405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lastRenderedPageBreak/>
              <w:t xml:space="preserve">Приближен к норме. В </w:t>
            </w:r>
          </w:p>
          <w:p w:rsidR="00742D47" w:rsidRPr="00742D47" w:rsidRDefault="00742D47" w:rsidP="006522E0">
            <w:pPr>
              <w:spacing w:after="0"/>
              <w:ind w:left="45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>словаре преобладают существительные и глаголы;</w:t>
            </w:r>
          </w:p>
          <w:p w:rsidR="006522E0" w:rsidRDefault="00742D47" w:rsidP="006522E0">
            <w:pPr>
              <w:numPr>
                <w:ilvl w:val="0"/>
                <w:numId w:val="5"/>
              </w:numPr>
              <w:spacing w:after="0"/>
              <w:ind w:left="405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 xml:space="preserve">неточное употребление </w:t>
            </w:r>
          </w:p>
          <w:p w:rsidR="00742D47" w:rsidRPr="00742D47" w:rsidRDefault="00742D47" w:rsidP="006522E0">
            <w:pPr>
              <w:spacing w:after="0"/>
              <w:ind w:left="45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>многих слов.</w:t>
            </w:r>
          </w:p>
        </w:tc>
      </w:tr>
      <w:tr w:rsidR="006522E0" w:rsidRPr="00742D47" w:rsidTr="006522E0">
        <w:tc>
          <w:tcPr>
            <w:tcW w:w="1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D47" w:rsidRPr="00742D47" w:rsidRDefault="00742D47" w:rsidP="006522E0">
            <w:pPr>
              <w:spacing w:after="0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Фразовая речь</w:t>
            </w:r>
          </w:p>
        </w:tc>
        <w:tc>
          <w:tcPr>
            <w:tcW w:w="2835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D47" w:rsidRPr="00742D47" w:rsidRDefault="00742D47" w:rsidP="006522E0">
            <w:pPr>
              <w:spacing w:after="0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>Отсутствует.</w:t>
            </w:r>
          </w:p>
          <w:p w:rsidR="00742D47" w:rsidRPr="00742D47" w:rsidRDefault="00742D47" w:rsidP="006522E0">
            <w:pPr>
              <w:spacing w:after="0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 xml:space="preserve">В речи использует </w:t>
            </w:r>
            <w:proofErr w:type="spellStart"/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>лепетные</w:t>
            </w:r>
            <w:proofErr w:type="spellEnd"/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 xml:space="preserve"> элементы, которые отражают ситуацию, при этом активно использует мимику, жесты, звукоподражание.</w:t>
            </w:r>
          </w:p>
        </w:tc>
        <w:tc>
          <w:tcPr>
            <w:tcW w:w="3402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2E0" w:rsidRDefault="00742D47" w:rsidP="006522E0">
            <w:pPr>
              <w:numPr>
                <w:ilvl w:val="0"/>
                <w:numId w:val="6"/>
              </w:numPr>
              <w:spacing w:after="0"/>
              <w:ind w:left="405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 xml:space="preserve">пользуется простой фразой 2-3 </w:t>
            </w:r>
            <w:r w:rsidRPr="006522E0">
              <w:rPr>
                <w:rFonts w:ascii="Times New Roman" w:eastAsia="Times New Roman" w:hAnsi="Times New Roman"/>
                <w:color w:val="1E1E1E"/>
                <w:lang w:eastAsia="ru-RU"/>
              </w:rPr>
              <w:t xml:space="preserve">слова. Активно использует </w:t>
            </w:r>
          </w:p>
          <w:p w:rsidR="00742D47" w:rsidRPr="006522E0" w:rsidRDefault="00742D47" w:rsidP="006522E0">
            <w:pPr>
              <w:spacing w:after="0"/>
              <w:ind w:left="45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6522E0">
              <w:rPr>
                <w:rFonts w:ascii="Times New Roman" w:eastAsia="Times New Roman" w:hAnsi="Times New Roman"/>
                <w:color w:val="1E1E1E"/>
                <w:lang w:eastAsia="ru-RU"/>
              </w:rPr>
              <w:t>мимику, жесты;</w:t>
            </w:r>
          </w:p>
          <w:p w:rsidR="006522E0" w:rsidRDefault="00742D47" w:rsidP="006522E0">
            <w:pPr>
              <w:numPr>
                <w:ilvl w:val="0"/>
                <w:numId w:val="6"/>
              </w:numPr>
              <w:spacing w:after="0"/>
              <w:ind w:left="405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 xml:space="preserve">высказывания бедны, </w:t>
            </w:r>
          </w:p>
          <w:p w:rsidR="00742D47" w:rsidRPr="00742D47" w:rsidRDefault="00742D47" w:rsidP="006522E0">
            <w:pPr>
              <w:spacing w:after="0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>ребенок ограничивается перечислением непосредственно воспринимаемых предметов и действий.</w:t>
            </w:r>
          </w:p>
        </w:tc>
        <w:tc>
          <w:tcPr>
            <w:tcW w:w="31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D47" w:rsidRPr="00742D47" w:rsidRDefault="00742D47" w:rsidP="006522E0">
            <w:pPr>
              <w:spacing w:after="0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>Развернута.</w:t>
            </w:r>
          </w:p>
          <w:p w:rsidR="00742D47" w:rsidRPr="00742D47" w:rsidRDefault="00742D47" w:rsidP="006522E0">
            <w:pPr>
              <w:spacing w:after="0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>Использует многословные предложения из 4-5 слов. Сложные предложения даются трудно.</w:t>
            </w:r>
          </w:p>
        </w:tc>
      </w:tr>
      <w:tr w:rsidR="006522E0" w:rsidRPr="00742D47" w:rsidTr="006522E0">
        <w:tc>
          <w:tcPr>
            <w:tcW w:w="1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D47" w:rsidRPr="00742D47" w:rsidRDefault="00742D47" w:rsidP="006522E0">
            <w:pPr>
              <w:spacing w:after="0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b/>
                <w:lang w:eastAsia="ru-RU"/>
              </w:rPr>
              <w:t>Понимание речи</w:t>
            </w:r>
          </w:p>
        </w:tc>
        <w:tc>
          <w:tcPr>
            <w:tcW w:w="2835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D47" w:rsidRPr="00742D47" w:rsidRDefault="00742D47" w:rsidP="006522E0">
            <w:pPr>
              <w:spacing w:after="0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>Носит ситуативный характер. Трудности понимания грамматического оформления речи, при понимании речевого обращения основной упор делается на лексическое значение слов.</w:t>
            </w:r>
          </w:p>
        </w:tc>
        <w:tc>
          <w:tcPr>
            <w:tcW w:w="3402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D47" w:rsidRPr="00742D47" w:rsidRDefault="00742D47" w:rsidP="006522E0">
            <w:pPr>
              <w:spacing w:after="0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>Понимание обращенной речи осуществляется за счет различения некоторых грамматических форм: ед. ч. и мн. ч., муж. и жен. рода. Трудности в понимании форм числа и рода прилагательных.</w:t>
            </w:r>
          </w:p>
        </w:tc>
        <w:tc>
          <w:tcPr>
            <w:tcW w:w="31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D47" w:rsidRPr="00742D47" w:rsidRDefault="00742D47" w:rsidP="006522E0">
            <w:pPr>
              <w:spacing w:after="0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>Приближено к норме.</w:t>
            </w:r>
          </w:p>
          <w:p w:rsidR="00742D47" w:rsidRPr="00742D47" w:rsidRDefault="00742D47" w:rsidP="006522E0">
            <w:pPr>
              <w:spacing w:after="0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>Недостатки понимания изменений значения слов, выражаемых приставками, суффиксами, нарушение понимания логико-грамматических структур, выражающих причинно-следственные связи, временные и пространственные отношения</w:t>
            </w:r>
          </w:p>
        </w:tc>
      </w:tr>
      <w:tr w:rsidR="006522E0" w:rsidRPr="00742D47" w:rsidTr="006522E0">
        <w:tc>
          <w:tcPr>
            <w:tcW w:w="1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D47" w:rsidRPr="00742D47" w:rsidRDefault="00742D47" w:rsidP="006522E0">
            <w:pPr>
              <w:spacing w:after="0"/>
              <w:textAlignment w:val="baseline"/>
              <w:rPr>
                <w:rFonts w:ascii="Times New Roman" w:eastAsia="Times New Roman" w:hAnsi="Times New Roman"/>
                <w:b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b/>
                <w:color w:val="1E1E1E"/>
                <w:lang w:eastAsia="ru-RU"/>
              </w:rPr>
              <w:t>Грамматический строй речи</w:t>
            </w:r>
          </w:p>
        </w:tc>
        <w:tc>
          <w:tcPr>
            <w:tcW w:w="2835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D47" w:rsidRPr="00742D47" w:rsidRDefault="00742D47" w:rsidP="006522E0">
            <w:pPr>
              <w:spacing w:after="0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>Использует в речи корневые слова, грамматические категории отсутствуют</w:t>
            </w:r>
          </w:p>
        </w:tc>
        <w:tc>
          <w:tcPr>
            <w:tcW w:w="3402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D47" w:rsidRPr="00742D47" w:rsidRDefault="00742D47" w:rsidP="006522E0">
            <w:pPr>
              <w:spacing w:after="0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>Грубо нарушена:</w:t>
            </w:r>
          </w:p>
          <w:p w:rsidR="006522E0" w:rsidRDefault="00742D47" w:rsidP="006522E0">
            <w:pPr>
              <w:numPr>
                <w:ilvl w:val="0"/>
                <w:numId w:val="7"/>
              </w:numPr>
              <w:spacing w:after="0"/>
              <w:ind w:left="405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 xml:space="preserve">замены </w:t>
            </w: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 xml:space="preserve">падежных </w:t>
            </w:r>
          </w:p>
          <w:p w:rsidR="00742D47" w:rsidRPr="00742D47" w:rsidRDefault="00742D47" w:rsidP="006522E0">
            <w:pPr>
              <w:spacing w:after="0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>окончаний;</w:t>
            </w:r>
          </w:p>
          <w:p w:rsidR="006522E0" w:rsidRDefault="00742D47" w:rsidP="006522E0">
            <w:pPr>
              <w:numPr>
                <w:ilvl w:val="0"/>
                <w:numId w:val="7"/>
              </w:numPr>
              <w:spacing w:after="0"/>
              <w:ind w:left="405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 xml:space="preserve">ошибки в употреблении </w:t>
            </w:r>
          </w:p>
          <w:p w:rsidR="00742D47" w:rsidRPr="00742D47" w:rsidRDefault="00742D47" w:rsidP="006522E0">
            <w:pPr>
              <w:spacing w:after="0"/>
              <w:ind w:left="45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>форм числа и рода глаголов;</w:t>
            </w:r>
          </w:p>
          <w:p w:rsidR="006522E0" w:rsidRDefault="00742D47" w:rsidP="006522E0">
            <w:pPr>
              <w:numPr>
                <w:ilvl w:val="0"/>
                <w:numId w:val="7"/>
              </w:numPr>
              <w:spacing w:after="0"/>
              <w:ind w:left="405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>при и</w:t>
            </w: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 xml:space="preserve">зменении </w:t>
            </w:r>
          </w:p>
          <w:p w:rsidR="00742D47" w:rsidRPr="00742D47" w:rsidRDefault="00742D47" w:rsidP="006522E0">
            <w:pPr>
              <w:spacing w:after="0"/>
              <w:ind w:left="45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>существительных по чис</w:t>
            </w: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>лам;</w:t>
            </w:r>
          </w:p>
          <w:p w:rsidR="006522E0" w:rsidRDefault="00742D47" w:rsidP="006522E0">
            <w:pPr>
              <w:numPr>
                <w:ilvl w:val="0"/>
                <w:numId w:val="7"/>
              </w:numPr>
              <w:spacing w:after="0"/>
              <w:ind w:left="405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 xml:space="preserve">отсутствие согласования </w:t>
            </w:r>
          </w:p>
          <w:p w:rsidR="00742D47" w:rsidRPr="00742D47" w:rsidRDefault="00742D47" w:rsidP="006522E0">
            <w:pPr>
              <w:spacing w:after="0"/>
              <w:ind w:left="45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>прилагательных и существительных, числительных и существительных;</w:t>
            </w:r>
          </w:p>
          <w:p w:rsidR="006522E0" w:rsidRDefault="00742D47" w:rsidP="006522E0">
            <w:pPr>
              <w:numPr>
                <w:ilvl w:val="0"/>
                <w:numId w:val="7"/>
              </w:numPr>
              <w:spacing w:after="0"/>
              <w:ind w:left="405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 xml:space="preserve">пропуски предлогов, их </w:t>
            </w:r>
          </w:p>
          <w:p w:rsidR="00742D47" w:rsidRPr="00742D47" w:rsidRDefault="00742D47" w:rsidP="006522E0">
            <w:pPr>
              <w:spacing w:after="0"/>
              <w:ind w:left="45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>замена;</w:t>
            </w:r>
          </w:p>
        </w:tc>
        <w:tc>
          <w:tcPr>
            <w:tcW w:w="31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D47" w:rsidRPr="00742D47" w:rsidRDefault="00742D47" w:rsidP="006522E0">
            <w:pPr>
              <w:spacing w:after="0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 xml:space="preserve">Наблюдаются </w:t>
            </w:r>
            <w:proofErr w:type="spellStart"/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>аргамматизмы</w:t>
            </w:r>
            <w:proofErr w:type="spellEnd"/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>: ошибки в согласовании числительных с существительными, прилагательных с существительными в роде, числе, падеже.</w:t>
            </w:r>
          </w:p>
        </w:tc>
      </w:tr>
      <w:tr w:rsidR="006522E0" w:rsidRPr="00742D47" w:rsidTr="006522E0">
        <w:tc>
          <w:tcPr>
            <w:tcW w:w="1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D47" w:rsidRPr="00742D47" w:rsidRDefault="00742D47" w:rsidP="006522E0">
            <w:pPr>
              <w:spacing w:after="0"/>
              <w:textAlignment w:val="baseline"/>
              <w:rPr>
                <w:rFonts w:ascii="Times New Roman" w:eastAsia="Times New Roman" w:hAnsi="Times New Roman"/>
                <w:b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b/>
                <w:color w:val="1E1E1E"/>
                <w:lang w:eastAsia="ru-RU"/>
              </w:rPr>
              <w:t>Звукопроизношение</w:t>
            </w:r>
          </w:p>
        </w:tc>
        <w:tc>
          <w:tcPr>
            <w:tcW w:w="2835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D47" w:rsidRPr="00742D47" w:rsidRDefault="00742D47" w:rsidP="006522E0">
            <w:pPr>
              <w:spacing w:after="0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>Произношение звуков носит диффузный характер, в силу неустойчивой артикуляции</w:t>
            </w:r>
          </w:p>
        </w:tc>
        <w:tc>
          <w:tcPr>
            <w:tcW w:w="3402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D47" w:rsidRPr="00742D47" w:rsidRDefault="00742D47" w:rsidP="006522E0">
            <w:pPr>
              <w:spacing w:after="0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>Не сформировано.</w:t>
            </w:r>
          </w:p>
          <w:p w:rsidR="00742D47" w:rsidRPr="00742D47" w:rsidRDefault="00742D47" w:rsidP="006522E0">
            <w:pPr>
              <w:spacing w:after="0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>Может быть нарушено произношение всех групп звуков, в речи присутствуют искажения, замены, смешения</w:t>
            </w:r>
          </w:p>
        </w:tc>
        <w:tc>
          <w:tcPr>
            <w:tcW w:w="31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D47" w:rsidRPr="00742D47" w:rsidRDefault="00742D47" w:rsidP="006522E0">
            <w:pPr>
              <w:spacing w:after="0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>Искажено.</w:t>
            </w:r>
          </w:p>
          <w:p w:rsidR="006522E0" w:rsidRDefault="00742D47" w:rsidP="006522E0">
            <w:pPr>
              <w:numPr>
                <w:ilvl w:val="0"/>
                <w:numId w:val="8"/>
              </w:numPr>
              <w:spacing w:after="0"/>
              <w:ind w:left="405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 xml:space="preserve">нарушено произношение </w:t>
            </w:r>
          </w:p>
          <w:p w:rsidR="00742D47" w:rsidRPr="00742D47" w:rsidRDefault="00742D47" w:rsidP="006522E0">
            <w:pPr>
              <w:spacing w:after="0"/>
              <w:ind w:left="45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>нескольких групп звуков;</w:t>
            </w:r>
          </w:p>
          <w:p w:rsidR="006522E0" w:rsidRDefault="00742D47" w:rsidP="006522E0">
            <w:pPr>
              <w:numPr>
                <w:ilvl w:val="0"/>
                <w:numId w:val="8"/>
              </w:numPr>
              <w:spacing w:after="0"/>
              <w:ind w:left="405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 xml:space="preserve">нестойкие замены, </w:t>
            </w:r>
          </w:p>
          <w:p w:rsidR="00742D47" w:rsidRPr="00742D47" w:rsidRDefault="00742D47" w:rsidP="006522E0">
            <w:pPr>
              <w:spacing w:after="0"/>
              <w:ind w:left="45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>смешения, пропуски.</w:t>
            </w:r>
          </w:p>
        </w:tc>
      </w:tr>
      <w:tr w:rsidR="006522E0" w:rsidRPr="00742D47" w:rsidTr="006522E0">
        <w:tc>
          <w:tcPr>
            <w:tcW w:w="1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D47" w:rsidRPr="00742D47" w:rsidRDefault="00742D47" w:rsidP="006522E0">
            <w:pPr>
              <w:spacing w:after="0"/>
              <w:textAlignment w:val="baseline"/>
              <w:rPr>
                <w:rFonts w:ascii="Times New Roman" w:eastAsia="Times New Roman" w:hAnsi="Times New Roman"/>
                <w:b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b/>
                <w:color w:val="1E1E1E"/>
                <w:lang w:eastAsia="ru-RU"/>
              </w:rPr>
              <w:t>Слоговая структура слова</w:t>
            </w:r>
          </w:p>
        </w:tc>
        <w:tc>
          <w:tcPr>
            <w:tcW w:w="2835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D47" w:rsidRPr="00742D47" w:rsidRDefault="00742D47" w:rsidP="006522E0">
            <w:pPr>
              <w:spacing w:after="0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>Грубо нарушена.</w:t>
            </w:r>
          </w:p>
          <w:p w:rsidR="00742D47" w:rsidRPr="00742D47" w:rsidRDefault="00742D47" w:rsidP="006522E0">
            <w:pPr>
              <w:spacing w:after="0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>Слово часто сокращается в речи до одного слога</w:t>
            </w:r>
          </w:p>
        </w:tc>
        <w:tc>
          <w:tcPr>
            <w:tcW w:w="3402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D47" w:rsidRPr="00742D47" w:rsidRDefault="00742D47" w:rsidP="006522E0">
            <w:pPr>
              <w:spacing w:after="0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>Нарушена.</w:t>
            </w:r>
          </w:p>
          <w:p w:rsidR="00742D47" w:rsidRPr="00742D47" w:rsidRDefault="00742D47" w:rsidP="006522E0">
            <w:pPr>
              <w:spacing w:after="0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 xml:space="preserve">При произнесении слова, контур остается, а </w:t>
            </w:r>
            <w:proofErr w:type="spellStart"/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>звуконаполняемость</w:t>
            </w:r>
            <w:proofErr w:type="spellEnd"/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 xml:space="preserve"> </w:t>
            </w: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lastRenderedPageBreak/>
              <w:t>страдает: перестановка, добавление, замена слогов, звуков</w:t>
            </w:r>
          </w:p>
        </w:tc>
        <w:tc>
          <w:tcPr>
            <w:tcW w:w="31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D47" w:rsidRPr="00742D47" w:rsidRDefault="00742D47" w:rsidP="006522E0">
            <w:pPr>
              <w:spacing w:after="0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lastRenderedPageBreak/>
              <w:t xml:space="preserve">Ошибки в </w:t>
            </w:r>
            <w:proofErr w:type="spellStart"/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>звуконаполняемости</w:t>
            </w:r>
            <w:proofErr w:type="spellEnd"/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 xml:space="preserve"> слова: сокращение слогов, </w:t>
            </w: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lastRenderedPageBreak/>
              <w:t>перестановка и замена звуков, сокращение при стечении согласных в слове.</w:t>
            </w:r>
          </w:p>
        </w:tc>
      </w:tr>
      <w:tr w:rsidR="006522E0" w:rsidRPr="00742D47" w:rsidTr="006522E0">
        <w:tc>
          <w:tcPr>
            <w:tcW w:w="14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D47" w:rsidRPr="00742D47" w:rsidRDefault="00742D47" w:rsidP="006522E0">
            <w:pPr>
              <w:spacing w:after="0"/>
              <w:textAlignment w:val="baseline"/>
              <w:rPr>
                <w:rFonts w:ascii="Times New Roman" w:eastAsia="Times New Roman" w:hAnsi="Times New Roman"/>
                <w:b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b/>
                <w:color w:val="1E1E1E"/>
                <w:lang w:eastAsia="ru-RU"/>
              </w:rPr>
              <w:lastRenderedPageBreak/>
              <w:t>Фонематическое восприятие</w:t>
            </w:r>
          </w:p>
        </w:tc>
        <w:tc>
          <w:tcPr>
            <w:tcW w:w="2835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D47" w:rsidRPr="00742D47" w:rsidRDefault="00742D47" w:rsidP="006522E0">
            <w:pPr>
              <w:spacing w:after="0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>В зачаточном состоянии, слуховое восприятие нарушено.</w:t>
            </w:r>
          </w:p>
        </w:tc>
        <w:tc>
          <w:tcPr>
            <w:tcW w:w="3402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42D47" w:rsidRPr="00742D47" w:rsidRDefault="00742D47" w:rsidP="006522E0">
            <w:pPr>
              <w:spacing w:after="0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>Не сформирован звуковой анализ и синтез.</w:t>
            </w:r>
          </w:p>
        </w:tc>
        <w:tc>
          <w:tcPr>
            <w:tcW w:w="3118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522E0" w:rsidRDefault="00742D47" w:rsidP="006522E0">
            <w:pPr>
              <w:numPr>
                <w:ilvl w:val="0"/>
                <w:numId w:val="9"/>
              </w:numPr>
              <w:spacing w:after="0"/>
              <w:ind w:left="405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 xml:space="preserve">Недостаточное развитие </w:t>
            </w:r>
          </w:p>
          <w:p w:rsidR="00742D47" w:rsidRPr="00742D47" w:rsidRDefault="00742D47" w:rsidP="006522E0">
            <w:pPr>
              <w:spacing w:after="0"/>
              <w:ind w:left="45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>фонематического слуха и восприятия;</w:t>
            </w:r>
          </w:p>
          <w:p w:rsidR="006522E0" w:rsidRDefault="00742D47" w:rsidP="006522E0">
            <w:pPr>
              <w:numPr>
                <w:ilvl w:val="0"/>
                <w:numId w:val="9"/>
              </w:numPr>
              <w:spacing w:after="0"/>
              <w:ind w:left="405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 xml:space="preserve">у детей самостоятельно </w:t>
            </w:r>
          </w:p>
          <w:p w:rsidR="00742D47" w:rsidRPr="00742D47" w:rsidRDefault="00742D47" w:rsidP="006522E0">
            <w:pPr>
              <w:spacing w:after="0"/>
              <w:ind w:left="45"/>
              <w:textAlignment w:val="baseline"/>
              <w:rPr>
                <w:rFonts w:ascii="Times New Roman" w:eastAsia="Times New Roman" w:hAnsi="Times New Roman"/>
                <w:color w:val="1E1E1E"/>
                <w:lang w:eastAsia="ru-RU"/>
              </w:rPr>
            </w:pPr>
            <w:bookmarkStart w:id="0" w:name="_GoBack"/>
            <w:bookmarkEnd w:id="0"/>
            <w:r w:rsidRPr="00742D47">
              <w:rPr>
                <w:rFonts w:ascii="Times New Roman" w:eastAsia="Times New Roman" w:hAnsi="Times New Roman"/>
                <w:color w:val="1E1E1E"/>
                <w:lang w:eastAsia="ru-RU"/>
              </w:rPr>
              <w:t>не формируется готовность к звуковому анализу и синтезу слов.</w:t>
            </w:r>
          </w:p>
        </w:tc>
      </w:tr>
    </w:tbl>
    <w:p w:rsidR="00742D47" w:rsidRPr="00742D47" w:rsidRDefault="00742D47" w:rsidP="006522E0">
      <w:pPr>
        <w:shd w:val="clear" w:color="auto" w:fill="FCFCFC"/>
        <w:spacing w:after="0"/>
        <w:textAlignment w:val="baseline"/>
        <w:rPr>
          <w:rFonts w:ascii="Times New Roman" w:eastAsia="Times New Roman" w:hAnsi="Times New Roman"/>
          <w:b/>
          <w:bCs/>
          <w:color w:val="1E1E1E"/>
          <w:lang w:eastAsia="ru-RU"/>
        </w:rPr>
      </w:pPr>
    </w:p>
    <w:p w:rsidR="00742D47" w:rsidRPr="00742D47" w:rsidRDefault="00742D47" w:rsidP="006522E0">
      <w:pPr>
        <w:shd w:val="clear" w:color="auto" w:fill="FCFCFC"/>
        <w:spacing w:after="0"/>
        <w:textAlignment w:val="baseline"/>
        <w:rPr>
          <w:rFonts w:ascii="Times New Roman" w:eastAsia="Times New Roman" w:hAnsi="Times New Roman"/>
          <w:b/>
          <w:bCs/>
          <w:color w:val="1E1E1E"/>
          <w:lang w:eastAsia="ru-RU"/>
        </w:rPr>
      </w:pPr>
    </w:p>
    <w:p w:rsidR="00742D47" w:rsidRPr="00742D47" w:rsidRDefault="00742D47" w:rsidP="006522E0">
      <w:pPr>
        <w:shd w:val="clear" w:color="auto" w:fill="FCFCFC"/>
        <w:spacing w:after="0"/>
        <w:jc w:val="center"/>
        <w:textAlignment w:val="baseline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865437">
        <w:rPr>
          <w:rFonts w:ascii="Times New Roman" w:eastAsia="Times New Roman" w:hAnsi="Times New Roman"/>
          <w:b/>
          <w:bCs/>
          <w:color w:val="1E1E1E"/>
          <w:sz w:val="24"/>
          <w:szCs w:val="24"/>
          <w:lang w:eastAsia="ru-RU"/>
        </w:rPr>
        <w:t>Коррекцию ОНР требуется проводить на ранних этапах развития ребенка.</w:t>
      </w:r>
    </w:p>
    <w:p w:rsidR="00742D47" w:rsidRPr="00865437" w:rsidRDefault="00742D47" w:rsidP="006522E0">
      <w:pPr>
        <w:shd w:val="clear" w:color="auto" w:fill="FCFCFC"/>
        <w:spacing w:after="0"/>
        <w:ind w:firstLine="708"/>
        <w:textAlignment w:val="baseline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Если упустить момент, не </w:t>
      </w:r>
      <w:r w:rsidRPr="00865437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научить ребенка дошкольного </w:t>
      </w:r>
      <w:r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возраста говорить правильно, то последствия в </w:t>
      </w:r>
      <w:r w:rsidRPr="00865437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школьной жизни могут быть очень серьезными: личностные нарушения, вторичные нарушен</w:t>
      </w:r>
      <w:r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ия чтения и письма, трудности в </w:t>
      </w:r>
      <w:r w:rsidRPr="00865437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овладении школьной программой.</w:t>
      </w:r>
    </w:p>
    <w:p w:rsidR="00742D47" w:rsidRPr="00865437" w:rsidRDefault="00742D47" w:rsidP="006522E0">
      <w:pPr>
        <w:shd w:val="clear" w:color="auto" w:fill="FCFCFC"/>
        <w:spacing w:after="0"/>
        <w:ind w:firstLine="708"/>
        <w:textAlignment w:val="baseline"/>
        <w:rPr>
          <w:rFonts w:ascii="Times New Roman" w:eastAsia="Times New Roman" w:hAnsi="Times New Roman"/>
          <w:color w:val="1E1E1E"/>
          <w:sz w:val="24"/>
          <w:szCs w:val="24"/>
          <w:lang w:eastAsia="ru-RU"/>
        </w:rPr>
      </w:pPr>
      <w:r w:rsidRPr="00865437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>Если вы заметили, что постоянно поправляете речь своего ребенка, а он не перестает делать ошибки, произносит слова неправильно, не может че</w:t>
      </w:r>
      <w:r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тко и ясно выразить свои мысли, </w:t>
      </w:r>
      <w:hyperlink r:id="rId5" w:history="1">
        <w:r w:rsidRPr="00742D47">
          <w:rPr>
            <w:rFonts w:ascii="Times New Roman" w:eastAsia="Times New Roman" w:hAnsi="Times New Roman"/>
            <w:sz w:val="24"/>
            <w:szCs w:val="24"/>
            <w:lang w:eastAsia="ru-RU"/>
          </w:rPr>
          <w:t>воспользуйтесь услугами логопеда</w:t>
        </w:r>
      </w:hyperlink>
      <w:r w:rsidRPr="00742D4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65437">
        <w:rPr>
          <w:rFonts w:ascii="Times New Roman" w:eastAsia="Times New Roman" w:hAnsi="Times New Roman"/>
          <w:color w:val="1E1E1E"/>
          <w:sz w:val="24"/>
          <w:szCs w:val="24"/>
          <w:lang w:eastAsia="ru-RU"/>
        </w:rPr>
        <w:t xml:space="preserve"> Он продиагностирует вашего ребенка, проанализирует причины речевого недоразвития, и даст рекомендации по поводу возможной коррекционной работы. Сочетание Вашего стремления и профессиональные знания и умения логопеда принесут свои положительные плоды! Удачи!</w:t>
      </w:r>
    </w:p>
    <w:p w:rsidR="00742D47" w:rsidRPr="00865437" w:rsidRDefault="00742D47" w:rsidP="00742D47">
      <w:pPr>
        <w:spacing w:after="0"/>
        <w:rPr>
          <w:rFonts w:ascii="Times New Roman" w:hAnsi="Times New Roman"/>
        </w:rPr>
      </w:pPr>
    </w:p>
    <w:p w:rsidR="00067A5A" w:rsidRDefault="00067A5A"/>
    <w:sectPr w:rsidR="00067A5A" w:rsidSect="006522E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14E35"/>
    <w:multiLevelType w:val="multilevel"/>
    <w:tmpl w:val="05CA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7698A"/>
    <w:multiLevelType w:val="multilevel"/>
    <w:tmpl w:val="52E6B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B526F"/>
    <w:multiLevelType w:val="multilevel"/>
    <w:tmpl w:val="64E8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49653B"/>
    <w:multiLevelType w:val="multilevel"/>
    <w:tmpl w:val="A7BEB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0101FA"/>
    <w:multiLevelType w:val="multilevel"/>
    <w:tmpl w:val="F0AEC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E1A6C"/>
    <w:multiLevelType w:val="multilevel"/>
    <w:tmpl w:val="9760A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2C12CD"/>
    <w:multiLevelType w:val="multilevel"/>
    <w:tmpl w:val="D49AD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360A84"/>
    <w:multiLevelType w:val="multilevel"/>
    <w:tmpl w:val="309A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F3216B"/>
    <w:multiLevelType w:val="multilevel"/>
    <w:tmpl w:val="DF64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47"/>
    <w:rsid w:val="00067A5A"/>
    <w:rsid w:val="006522E0"/>
    <w:rsid w:val="0074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34A85-A918-4FDA-9728-DD95CBE6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D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goped-nn.ru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2019-09-17T14:40:00Z</dcterms:created>
  <dcterms:modified xsi:type="dcterms:W3CDTF">2019-09-17T14:54:00Z</dcterms:modified>
</cp:coreProperties>
</file>